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31" w:rsidRDefault="00D44D86">
      <w:pPr>
        <w:spacing w:before="100" w:after="10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Тест по повести В.Г. Короленко «Дети подземелья». 6-8 главы</w:t>
      </w:r>
    </w:p>
    <w:p w:rsidR="00B23331" w:rsidRDefault="00B23331">
      <w:pPr>
        <w:spacing w:before="100" w:after="100"/>
        <w:jc w:val="left"/>
        <w:rPr>
          <w:rFonts w:ascii="Times New Roman" w:hAnsi="Times New Roman"/>
          <w:b/>
          <w:highlight w:val="white"/>
        </w:rPr>
      </w:pPr>
    </w:p>
    <w:p w:rsidR="00B23331" w:rsidRDefault="00D44D86">
      <w:pPr>
        <w:numPr>
          <w:ilvl w:val="0"/>
          <w:numId w:val="1"/>
        </w:numPr>
        <w:spacing w:before="134" w:after="134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Как Вася познакомился с </w:t>
      </w:r>
      <w:proofErr w:type="spellStart"/>
      <w:r>
        <w:rPr>
          <w:rFonts w:ascii="Times New Roman" w:hAnsi="Times New Roman"/>
          <w:b/>
          <w:highlight w:val="white"/>
        </w:rPr>
        <w:t>Тыбурцием</w:t>
      </w:r>
      <w:proofErr w:type="spellEnd"/>
      <w:r>
        <w:rPr>
          <w:rFonts w:ascii="Times New Roman" w:hAnsi="Times New Roman"/>
          <w:b/>
          <w:highlight w:val="white"/>
        </w:rPr>
        <w:t>?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highlight w:val="white"/>
        </w:rPr>
      </w:pPr>
      <w:proofErr w:type="spellStart"/>
      <w:r>
        <w:rPr>
          <w:rFonts w:ascii="Times New Roman" w:hAnsi="Times New Roman"/>
          <w:highlight w:val="white"/>
        </w:rPr>
        <w:t>Тыбурций</w:t>
      </w:r>
      <w:proofErr w:type="spellEnd"/>
      <w:r>
        <w:rPr>
          <w:rFonts w:ascii="Times New Roman" w:hAnsi="Times New Roman"/>
          <w:highlight w:val="white"/>
        </w:rPr>
        <w:t xml:space="preserve"> пришел в дом судьи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Вася встретился с ним на улице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highlight w:val="white"/>
        </w:rPr>
      </w:pPr>
      <w:proofErr w:type="spellStart"/>
      <w:r>
        <w:rPr>
          <w:rFonts w:ascii="Times New Roman" w:hAnsi="Times New Roman"/>
          <w:highlight w:val="white"/>
        </w:rPr>
        <w:t>Тыбурций</w:t>
      </w:r>
      <w:proofErr w:type="spellEnd"/>
      <w:r>
        <w:rPr>
          <w:rFonts w:ascii="Times New Roman" w:hAnsi="Times New Roman"/>
          <w:highlight w:val="white"/>
        </w:rPr>
        <w:t xml:space="preserve"> застал Васю в подземелье +</w:t>
      </w:r>
    </w:p>
    <w:p w:rsidR="00B23331" w:rsidRDefault="00D44D86">
      <w:pPr>
        <w:numPr>
          <w:ilvl w:val="0"/>
          <w:numId w:val="1"/>
        </w:numPr>
        <w:spacing w:before="134" w:after="134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Кому принадлежат слова, обращенные к Васе: </w:t>
      </w:r>
      <w:r>
        <w:rPr>
          <w:rFonts w:ascii="Times New Roman" w:hAnsi="Times New Roman"/>
          <w:i/>
          <w:highlight w:val="white"/>
        </w:rPr>
        <w:t xml:space="preserve">« ...может быть, это </w:t>
      </w:r>
      <w:r>
        <w:rPr>
          <w:rFonts w:ascii="Times New Roman" w:hAnsi="Times New Roman"/>
          <w:i/>
          <w:highlight w:val="white"/>
        </w:rPr>
        <w:t>и хорошо, что твоя дорога пролегла через нашу..</w:t>
      </w:r>
      <w:proofErr w:type="gramStart"/>
      <w:r>
        <w:rPr>
          <w:rFonts w:ascii="Times New Roman" w:hAnsi="Times New Roman"/>
          <w:i/>
          <w:highlight w:val="white"/>
        </w:rPr>
        <w:t>.п</w:t>
      </w:r>
      <w:proofErr w:type="gramEnd"/>
      <w:r>
        <w:rPr>
          <w:rFonts w:ascii="Times New Roman" w:hAnsi="Times New Roman"/>
          <w:i/>
          <w:highlight w:val="white"/>
        </w:rPr>
        <w:t>отому что лучше иметь в груди кусочек человеческого сердца вместо холодного камня»?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highlight w:val="white"/>
        </w:rPr>
      </w:pPr>
      <w:proofErr w:type="spellStart"/>
      <w:r>
        <w:rPr>
          <w:rFonts w:ascii="Times New Roman" w:hAnsi="Times New Roman"/>
          <w:highlight w:val="white"/>
        </w:rPr>
        <w:t>Валеку</w:t>
      </w:r>
      <w:proofErr w:type="spellEnd"/>
    </w:p>
    <w:p w:rsidR="00B23331" w:rsidRDefault="00D44D86">
      <w:pPr>
        <w:spacing w:before="134" w:after="134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пану </w:t>
      </w:r>
      <w:proofErr w:type="spellStart"/>
      <w:r>
        <w:rPr>
          <w:rFonts w:ascii="Times New Roman" w:hAnsi="Times New Roman"/>
          <w:highlight w:val="white"/>
        </w:rPr>
        <w:t>Тыбурцию</w:t>
      </w:r>
      <w:proofErr w:type="spellEnd"/>
      <w:r w:rsidR="00C162B0"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+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Янушу</w:t>
      </w:r>
      <w:proofErr w:type="spellEnd"/>
    </w:p>
    <w:p w:rsidR="00B23331" w:rsidRDefault="00D44D86">
      <w:pPr>
        <w:spacing w:before="134" w:after="134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3.</w:t>
      </w:r>
      <w:r w:rsidR="00C162B0"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 xml:space="preserve">Слова </w:t>
      </w:r>
      <w:proofErr w:type="spellStart"/>
      <w:r>
        <w:rPr>
          <w:rFonts w:ascii="Times New Roman" w:hAnsi="Times New Roman"/>
          <w:b/>
          <w:highlight w:val="white"/>
        </w:rPr>
        <w:t>Тыбурция</w:t>
      </w:r>
      <w:proofErr w:type="spellEnd"/>
      <w:r>
        <w:rPr>
          <w:rFonts w:ascii="Times New Roman" w:hAnsi="Times New Roman"/>
          <w:b/>
          <w:highlight w:val="white"/>
        </w:rPr>
        <w:t>, что судья — лучший человек в городе, заставили Васю: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рассказать всю правду о</w:t>
      </w:r>
      <w:r>
        <w:rPr>
          <w:rFonts w:ascii="Times New Roman" w:hAnsi="Times New Roman"/>
          <w:highlight w:val="white"/>
        </w:rPr>
        <w:t>тцу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извиниться перед отцом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по-новому посмотреть на отца +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4.</w:t>
      </w:r>
      <w:r w:rsidR="00C162B0">
        <w:rPr>
          <w:rFonts w:ascii="Times New Roman" w:hAnsi="Times New Roman"/>
          <w:b/>
          <w:highlight w:val="white"/>
        </w:rPr>
        <w:t xml:space="preserve"> </w:t>
      </w:r>
      <w:proofErr w:type="gramStart"/>
      <w:r>
        <w:rPr>
          <w:rFonts w:ascii="Times New Roman" w:hAnsi="Times New Roman"/>
          <w:b/>
          <w:highlight w:val="white"/>
        </w:rPr>
        <w:t>Каким</w:t>
      </w:r>
      <w:proofErr w:type="gramEnd"/>
      <w:r>
        <w:rPr>
          <w:rFonts w:ascii="Times New Roman" w:hAnsi="Times New Roman"/>
          <w:b/>
          <w:highlight w:val="white"/>
        </w:rPr>
        <w:t xml:space="preserve"> предстаёт перед нами Вася в эпизоде с куклой?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как  человек, полный доброты и сострадания +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как человек, не умеющий держать слово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жестоким человеком; он забирает у сестры куклу - подарок ма</w:t>
      </w:r>
      <w:r>
        <w:rPr>
          <w:rFonts w:ascii="Times New Roman" w:hAnsi="Times New Roman"/>
          <w:highlight w:val="white"/>
        </w:rPr>
        <w:t>тери</w:t>
      </w:r>
    </w:p>
    <w:p w:rsidR="00B23331" w:rsidRDefault="00B23331">
      <w:pPr>
        <w:spacing w:before="100" w:after="100"/>
        <w:jc w:val="left"/>
        <w:rPr>
          <w:rFonts w:ascii="Times New Roman" w:hAnsi="Times New Roman"/>
          <w:highlight w:val="white"/>
        </w:rPr>
      </w:pPr>
    </w:p>
    <w:p w:rsidR="00B23331" w:rsidRDefault="00D44D86">
      <w:pPr>
        <w:spacing w:before="100" w:after="10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5. Кто доносит судье, что его сын  связан с «дурным обществом»?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прежние товарищи Васи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proofErr w:type="spellStart"/>
      <w:r>
        <w:rPr>
          <w:rFonts w:ascii="Times New Roman" w:hAnsi="Times New Roman"/>
          <w:highlight w:val="white"/>
        </w:rPr>
        <w:t>Януш</w:t>
      </w:r>
      <w:proofErr w:type="spellEnd"/>
      <w:r>
        <w:rPr>
          <w:rFonts w:ascii="Times New Roman" w:hAnsi="Times New Roman"/>
          <w:highlight w:val="white"/>
        </w:rPr>
        <w:t xml:space="preserve"> +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старая нянька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6. Кто находит нужные слова, чтобы убедить судью в чистоте намерений Васи?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Валек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нянька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Тыбурций</w:t>
      </w:r>
      <w:proofErr w:type="spellEnd"/>
      <w:r>
        <w:rPr>
          <w:rFonts w:ascii="Times New Roman" w:hAnsi="Times New Roman"/>
          <w:highlight w:val="white"/>
        </w:rPr>
        <w:t xml:space="preserve"> +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7.  Как изменилось отношение отца к сыну </w:t>
      </w:r>
      <w:r>
        <w:rPr>
          <w:rFonts w:ascii="Times New Roman" w:hAnsi="Times New Roman"/>
          <w:b/>
          <w:highlight w:val="white"/>
        </w:rPr>
        <w:t xml:space="preserve">после посещения </w:t>
      </w:r>
      <w:proofErr w:type="spellStart"/>
      <w:r>
        <w:rPr>
          <w:rFonts w:ascii="Times New Roman" w:hAnsi="Times New Roman"/>
          <w:b/>
          <w:highlight w:val="white"/>
        </w:rPr>
        <w:t>Тыбурция</w:t>
      </w:r>
      <w:proofErr w:type="spellEnd"/>
      <w:r>
        <w:rPr>
          <w:rFonts w:ascii="Times New Roman" w:hAnsi="Times New Roman"/>
          <w:b/>
          <w:highlight w:val="white"/>
        </w:rPr>
        <w:t>?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отец стал еще строже к сыну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отец начал понимать Васю +</w:t>
      </w:r>
    </w:p>
    <w:p w:rsidR="00B23331" w:rsidRDefault="00D44D86">
      <w:pPr>
        <w:spacing w:before="134" w:after="134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>он назвал Васю вором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8. Что стало  с </w:t>
      </w:r>
      <w:proofErr w:type="spellStart"/>
      <w:r>
        <w:rPr>
          <w:rFonts w:ascii="Times New Roman" w:hAnsi="Times New Roman"/>
          <w:b/>
          <w:highlight w:val="white"/>
        </w:rPr>
        <w:t>Валеком</w:t>
      </w:r>
      <w:proofErr w:type="spellEnd"/>
      <w:r>
        <w:rPr>
          <w:rFonts w:ascii="Times New Roman" w:hAnsi="Times New Roman"/>
          <w:b/>
          <w:highlight w:val="white"/>
        </w:rPr>
        <w:t xml:space="preserve"> после смерти Маруси?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он вместе с </w:t>
      </w:r>
      <w:proofErr w:type="spellStart"/>
      <w:r>
        <w:rPr>
          <w:rFonts w:ascii="Times New Roman" w:hAnsi="Times New Roman"/>
          <w:highlight w:val="white"/>
        </w:rPr>
        <w:t>Тыбурцием</w:t>
      </w:r>
      <w:proofErr w:type="spellEnd"/>
      <w:r>
        <w:rPr>
          <w:rFonts w:ascii="Times New Roman" w:hAnsi="Times New Roman"/>
          <w:highlight w:val="white"/>
        </w:rPr>
        <w:t xml:space="preserve"> исчез из городка</w:t>
      </w:r>
      <w:r>
        <w:rPr>
          <w:rFonts w:ascii="Times New Roman" w:hAnsi="Times New Roman"/>
          <w:highlight w:val="white"/>
        </w:rPr>
        <w:t xml:space="preserve"> +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остался в городе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его приютил пан судья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9. Кто приходил на могилку М</w:t>
      </w:r>
      <w:r>
        <w:rPr>
          <w:rFonts w:ascii="Times New Roman" w:hAnsi="Times New Roman"/>
          <w:b/>
          <w:highlight w:val="white"/>
        </w:rPr>
        <w:t>аруси, чтобы дать обе</w:t>
      </w:r>
      <w:proofErr w:type="gramStart"/>
      <w:r>
        <w:rPr>
          <w:rFonts w:ascii="Times New Roman" w:hAnsi="Times New Roman"/>
          <w:b/>
          <w:highlight w:val="white"/>
        </w:rPr>
        <w:t>т(</w:t>
      </w:r>
      <w:proofErr w:type="gramEnd"/>
      <w:r>
        <w:rPr>
          <w:rFonts w:ascii="Times New Roman" w:hAnsi="Times New Roman"/>
          <w:b/>
          <w:highlight w:val="white"/>
        </w:rPr>
        <w:t>клятву)?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Вася и Соня +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пан судья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proofErr w:type="spellStart"/>
      <w:r>
        <w:rPr>
          <w:rFonts w:ascii="Times New Roman" w:hAnsi="Times New Roman"/>
          <w:highlight w:val="white"/>
        </w:rPr>
        <w:t>Януш</w:t>
      </w:r>
      <w:proofErr w:type="spellEnd"/>
    </w:p>
    <w:p w:rsidR="00B23331" w:rsidRDefault="00D44D86">
      <w:pPr>
        <w:spacing w:before="100" w:after="10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10. Чему учит нас повесть? Укажите лишнее.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милосердию  и состраданию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умению дорожить своим спокойствием +</w:t>
      </w:r>
    </w:p>
    <w:p w:rsidR="00B23331" w:rsidRDefault="00D44D86">
      <w:pPr>
        <w:spacing w:before="100" w:after="10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дружбе и взаимопониманию</w:t>
      </w:r>
    </w:p>
    <w:p w:rsidR="00B23331" w:rsidRDefault="00B23331">
      <w:pPr>
        <w:spacing w:before="100" w:after="100"/>
        <w:jc w:val="left"/>
        <w:rPr>
          <w:rFonts w:ascii="Times New Roman" w:hAnsi="Times New Roman"/>
          <w:highlight w:val="white"/>
        </w:rPr>
      </w:pPr>
    </w:p>
    <w:p w:rsidR="00B23331" w:rsidRDefault="00B23331">
      <w:pPr>
        <w:spacing w:before="100" w:after="100"/>
        <w:jc w:val="left"/>
        <w:rPr>
          <w:rFonts w:ascii="Times New Roman" w:hAnsi="Times New Roman"/>
          <w:highlight w:val="white"/>
        </w:rPr>
      </w:pPr>
    </w:p>
    <w:sectPr w:rsidR="00B23331" w:rsidSect="00B23331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735B5"/>
    <w:multiLevelType w:val="multilevel"/>
    <w:tmpl w:val="3B582A6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23331"/>
    <w:rsid w:val="00B23331"/>
    <w:rsid w:val="00C162B0"/>
    <w:rsid w:val="00D4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23331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B23331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B23331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B23331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B23331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B23331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2333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B23331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B2333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23331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B2333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23331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B2333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23331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B23331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2333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23331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B2333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2333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2333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B23331"/>
    <w:rPr>
      <w:color w:val="0000FF"/>
      <w:u w:val="single"/>
    </w:rPr>
  </w:style>
  <w:style w:type="character" w:styleId="a3">
    <w:name w:val="Hyperlink"/>
    <w:link w:val="12"/>
    <w:rsid w:val="00B23331"/>
    <w:rPr>
      <w:color w:val="0000FF"/>
      <w:u w:val="single"/>
    </w:rPr>
  </w:style>
  <w:style w:type="paragraph" w:customStyle="1" w:styleId="Footnote">
    <w:name w:val="Footnote"/>
    <w:link w:val="Footnote0"/>
    <w:rsid w:val="00B23331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B2333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23331"/>
    <w:rPr>
      <w:b/>
      <w:sz w:val="28"/>
    </w:rPr>
  </w:style>
  <w:style w:type="character" w:customStyle="1" w:styleId="14">
    <w:name w:val="Оглавление 1 Знак"/>
    <w:link w:val="13"/>
    <w:rsid w:val="00B2333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23331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B2333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23331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B2333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23331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B2333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23331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B2333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B23331"/>
    <w:pPr>
      <w:jc w:val="both"/>
    </w:pPr>
    <w:rPr>
      <w:i/>
    </w:rPr>
  </w:style>
  <w:style w:type="character" w:customStyle="1" w:styleId="a5">
    <w:name w:val="Подзаголовок Знак"/>
    <w:link w:val="a4"/>
    <w:rsid w:val="00B23331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B23331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B2333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2333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23331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C162B0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3</cp:revision>
  <dcterms:created xsi:type="dcterms:W3CDTF">2025-01-30T18:10:00Z</dcterms:created>
  <dcterms:modified xsi:type="dcterms:W3CDTF">2025-01-30T20:09:00Z</dcterms:modified>
</cp:coreProperties>
</file>