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Тест ЕГЭ-2025 русский язык. Тренировочный вариант №9</w:t>
      </w:r>
    </w:p>
    <w:p w14:paraId="02000000">
      <w:pPr>
        <w:pStyle w:val="Style_1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( по тексту В.Солоухина о патриотизме)</w:t>
      </w:r>
    </w:p>
    <w:p w14:paraId="03000000">
      <w:pPr>
        <w:pStyle w:val="Style_1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4000000">
      <w:pPr>
        <w:pStyle w:val="Style_1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Часть 1</w:t>
      </w:r>
    </w:p>
    <w:p w14:paraId="05000000">
      <w:pPr>
        <w:pStyle w:val="Style_1"/>
        <w:ind/>
        <w:jc w:val="center"/>
        <w:rPr>
          <w:rFonts w:ascii="Times New Roman" w:hAnsi="Times New Roman"/>
          <w:color w:val="000000"/>
          <w:sz w:val="28"/>
        </w:rPr>
      </w:pPr>
    </w:p>
    <w:p w14:paraId="06000000">
      <w:pPr>
        <w:pStyle w:val="Style_1"/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</w:rPr>
        <w:t>Ответами к заданиям 1–26 являются цифра (число) или слово (несколько слов), последовательность цифр (чисел). Ответ запишите без пробелов, запятых и других дополнительных символов.</w:t>
      </w:r>
    </w:p>
    <w:p w14:paraId="07000000">
      <w:pPr>
        <w:pStyle w:val="Style_1"/>
        <w:ind/>
        <w:jc w:val="left"/>
        <w:rPr>
          <w:rFonts w:ascii="Times New Roman" w:hAnsi="Times New Roman"/>
          <w:color w:val="000000"/>
          <w:sz w:val="28"/>
        </w:rPr>
      </w:pPr>
    </w:p>
    <w:p w14:paraId="08000000">
      <w:pPr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Прочитайте текст и выполните задания 1-3.</w:t>
      </w:r>
    </w:p>
    <w:p w14:paraId="09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0A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После встречи в поезде с художником я приехал в Ленинград. Снова открылись передо мной торжественные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u w:color="000000" w:val="single"/>
        </w:rPr>
        <w:t>ансамбли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его площадей и пропорциональных зданий.</w:t>
      </w:r>
    </w:p>
    <w:p w14:paraId="0B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Я подолгу всматривался в них, стараясь разгадать их архитектурную тайну. Она заключалась в том, что &lt;...&gt; здания производили впечатление величия, на самом же деле они были невелики. Одна из самых замечательных построек – здание Главного штаба, вытянутое плавной дугой против Зимнего дворца, – по своей высоте не превышает четырёхэтажного дома. А между тем оно гораздо величественнее любого современного высотного дома.</w:t>
      </w:r>
    </w:p>
    <w:p w14:paraId="0C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Разгадка была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u w:color="000000" w:val="single"/>
        </w:rPr>
        <w:t>простая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. Величественность зданий зависела от их соразмерности, гармонических пропорций и от небольшого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u w:color="000000" w:val="single"/>
        </w:rPr>
        <w:t>числа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украшений: оконных наличников, барельефов.</w:t>
      </w:r>
    </w:p>
    <w:p w14:paraId="0D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Всматриваясь в эти здания, понимаешь, что хороший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u w:color="000000" w:val="single"/>
        </w:rPr>
        <w:t>вкус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– это прежде всего чувство меры.</w:t>
      </w:r>
    </w:p>
    <w:p w14:paraId="0E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Я уверен, что эти же законы соразмерности частей, отсутствия всего лишнего, простоты, при которой видна 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u w:color="000000" w:val="single"/>
        </w:rPr>
        <w:t>доставляет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истинное наслаждение каждая линия, – всё это имеет некоторое отношение и к прозе.</w:t>
      </w:r>
    </w:p>
    <w:p w14:paraId="0F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Писатель, полюбивший совершенство классических архитектурных форм, не допустит в своей прозе тяжеловесной и неуклюжей композиции. Он будет добиваться соразмерности частей и строгости словесного рисунка.</w:t>
      </w:r>
    </w:p>
    <w:p w14:paraId="10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Композиция прозаической вещи должна быть доведена до такого состояния, чтобы нельзя было ничего выбросить и ничего прибавить без того, чтобы не нарушились смысл повествования и закономерное течение событий.</w:t>
      </w:r>
    </w:p>
    <w:p w14:paraId="11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(По К.Г. Паустовскому)</w:t>
      </w:r>
    </w:p>
    <w:p w14:paraId="12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</w:t>
      </w:r>
    </w:p>
    <w:p w14:paraId="13000000">
      <w:pPr>
        <w:numPr>
          <w:numId w:val="1"/>
        </w:num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амостоятельно подберите указательное местоимение, которое должно стоять на месте пропуска во втором (2) абзаце текста. Запишите это местоимение. </w:t>
      </w:r>
    </w:p>
    <w:p w14:paraId="14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эти</w:t>
      </w:r>
    </w:p>
    <w:p w14:paraId="15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14:paraId="16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1)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А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НСАМБЛЬ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Исполнительский коллектив (певцов, музыкантов, а также состав исполнителей).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.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песни и пляс</w:t>
      </w:r>
      <w:r>
        <w:rPr>
          <w:rFonts w:ascii="Times New Roman" w:hAnsi="Times New Roman"/>
          <w:color w:val="000000"/>
          <w:sz w:val="28"/>
        </w:rPr>
        <w:t>ки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ПРОСТОЙ.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полн. ф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. Не лучшего качества, грубый по обработке.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П. помол. П. холст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(небелёный)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. Простые чулки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(хлопчатобумажные).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Ч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ИСЛО.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кого-чего.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Количество считаемого, поддающегося счёту.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Ч. собравшихся. Значительное ч. ошибок. Отряд числом в двадцать человек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(в числе двадцати человек)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. Большое ч. людей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В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КУС.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Чувство, понимание изящного, красивого.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Тонкий в. Одеваться со вкусом. На чей-нибудь вкус, в чьём-нибудь вкусе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(с точки зрения чьих-нибудь мнений об изящном, красивом)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5)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Д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ОСТАВЛЯТЬ.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что.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Обеспечивать, предоставлять, приносить (то, что названо существительным).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</w:rPr>
        <w:t>Д. удовольствие, неприятность. Д. много хлопот.</w:t>
      </w:r>
    </w:p>
    <w:p w14:paraId="17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345</w:t>
      </w:r>
    </w:p>
    <w:p w14:paraId="18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</w:p>
    <w:p w14:paraId="19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b w:val="1"/>
          <w:color w:val="000000"/>
          <w:sz w:val="28"/>
        </w:rPr>
        <w:t>3. 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Укажите варианты ответов, в которых даны верные характеристики текста. Запишите номера ответов.</w:t>
      </w:r>
      <w:r>
        <w:rPr>
          <w:rFonts w:ascii="Times New Roman" w:hAnsi="Times New Roman"/>
          <w:color w:val="000000"/>
          <w:sz w:val="28"/>
        </w:rPr>
        <w:t> </w:t>
      </w:r>
    </w:p>
    <w:p w14:paraId="1A000000">
      <w:pPr>
        <w:spacing w:after="134" w:before="134"/>
        <w:ind w:firstLine="0" w:left="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  Текст написан в научном стиле; цель автора  — сообщить научные сведения о важнейших архитектурных особенностях здания Главного штаба.</w:t>
      </w:r>
    </w:p>
    <w:p w14:paraId="1B000000">
      <w:pPr>
        <w:spacing w:after="134" w:before="134"/>
        <w:ind w:firstLine="0" w:left="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  Лексика, употребляемая автором, стилистически однородна: в тексте отсутствуют эмоционально-оценочные слова и слова в переносном значении, при этом используются математические термины (</w:t>
      </w:r>
      <w:r>
        <w:rPr>
          <w:rFonts w:ascii="Times New Roman" w:hAnsi="Times New Roman"/>
          <w:i w:val="1"/>
          <w:color w:val="000000"/>
          <w:sz w:val="28"/>
        </w:rPr>
        <w:t>дугой, пропорций, линия</w:t>
      </w:r>
      <w:r>
        <w:rPr>
          <w:rFonts w:ascii="Times New Roman" w:hAnsi="Times New Roman"/>
          <w:color w:val="000000"/>
          <w:sz w:val="28"/>
        </w:rPr>
        <w:t xml:space="preserve"> и др.).</w:t>
      </w:r>
    </w:p>
    <w:p w14:paraId="1C000000">
      <w:pPr>
        <w:spacing w:after="134" w:before="134"/>
        <w:ind w:firstLine="0" w:left="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>С помощью эпитетов (</w:t>
      </w:r>
      <w:r>
        <w:rPr>
          <w:rFonts w:ascii="Times New Roman" w:hAnsi="Times New Roman"/>
          <w:i w:val="1"/>
          <w:color w:val="000000"/>
          <w:sz w:val="28"/>
        </w:rPr>
        <w:t>«тяжеловесной и неуклюжей</w:t>
      </w:r>
      <w:r>
        <w:rPr>
          <w:rFonts w:ascii="Times New Roman" w:hAnsi="Times New Roman"/>
          <w:color w:val="000000"/>
          <w:sz w:val="28"/>
        </w:rPr>
        <w:t xml:space="preserve"> композиции») автор показывает, чего следует избегать в прозаическом произведении.</w:t>
      </w:r>
    </w:p>
    <w:p w14:paraId="1D000000">
      <w:pPr>
        <w:spacing w:after="134" w:before="134"/>
        <w:ind w:firstLine="0" w:left="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4)  Выразительность текста обеспечивается в том числе синтаксическими средствами, среди которых ряды однородных членов предложения (</w:t>
      </w:r>
      <w:r>
        <w:rPr>
          <w:rFonts w:ascii="Times New Roman" w:hAnsi="Times New Roman"/>
          <w:i w:val="1"/>
          <w:color w:val="000000"/>
          <w:sz w:val="28"/>
        </w:rPr>
        <w:t>величественность зданий зависела от их соразмерности, гармонических пропорций и от небольшого числа украшений; он будет добиваться соразмерности частей и строгости словесного рисунка; чтобы не нарушились смысл повествования и закономерное течение событий</w:t>
      </w:r>
      <w:r>
        <w:rPr>
          <w:rFonts w:ascii="Times New Roman" w:hAnsi="Times New Roman"/>
          <w:color w:val="000000"/>
          <w:sz w:val="28"/>
        </w:rPr>
        <w:t>).</w:t>
      </w:r>
    </w:p>
    <w:p w14:paraId="1E000000">
      <w:pPr>
        <w:spacing w:after="134" w:before="134"/>
        <w:ind w:firstLine="0" w:left="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5)  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Передавая своё представление о композиции прозаического произведения, автор не только сравнивает прозу с архитектурой, но и восхищается совершенством классических архитектурных форм.</w:t>
      </w:r>
    </w:p>
    <w:p w14:paraId="1F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345</w:t>
      </w:r>
    </w:p>
    <w:p w14:paraId="20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4. </w:t>
      </w:r>
      <w:r>
        <w:rPr>
          <w:rFonts w:ascii="Times New Roman" w:hAnsi="Times New Roman"/>
          <w:color w:val="000000"/>
          <w:sz w:val="28"/>
        </w:rPr>
        <w:t xml:space="preserve">Укажите варианты ответов, в которых </w:t>
      </w:r>
      <w:r>
        <w:rPr>
          <w:rFonts w:ascii="Times New Roman" w:hAnsi="Times New Roman"/>
          <w:b w:val="1"/>
          <w:color w:val="000000"/>
          <w:sz w:val="28"/>
        </w:rPr>
        <w:t>верно</w:t>
      </w:r>
      <w:r>
        <w:rPr>
          <w:rFonts w:ascii="Times New Roman" w:hAnsi="Times New Roman"/>
          <w:color w:val="000000"/>
          <w:sz w:val="28"/>
        </w:rPr>
        <w:t xml:space="preserve"> выделена буква, обозначающая ударный гласный звук. Запишите номера ответов.</w:t>
      </w:r>
      <w:r>
        <w:rPr>
          <w:rFonts w:ascii="Times New Roman" w:hAnsi="Times New Roman"/>
          <w:color w:val="000000"/>
          <w:sz w:val="28"/>
        </w:rPr>
        <w:t> </w:t>
      </w:r>
    </w:p>
    <w:p w14:paraId="21000000">
      <w:pPr>
        <w:numPr>
          <w:numId w:val="2"/>
        </w:numPr>
        <w:spacing w:after="75" w:before="135"/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облИлась</w:t>
      </w:r>
    </w:p>
    <w:p w14:paraId="22000000">
      <w:pPr>
        <w:numPr>
          <w:numId w:val="2"/>
        </w:numPr>
        <w:spacing w:after="75" w:before="135"/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кухОнный</w:t>
      </w:r>
    </w:p>
    <w:p w14:paraId="23000000">
      <w:pPr>
        <w:numPr>
          <w:numId w:val="2"/>
        </w:numPr>
        <w:spacing w:after="75" w:before="135"/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мЕстностей</w:t>
      </w:r>
    </w:p>
    <w:p w14:paraId="24000000">
      <w:pPr>
        <w:numPr>
          <w:numId w:val="2"/>
        </w:numPr>
        <w:spacing w:after="75" w:before="135"/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газопровОд</w:t>
      </w:r>
    </w:p>
    <w:p w14:paraId="25000000">
      <w:pPr>
        <w:numPr>
          <w:numId w:val="2"/>
        </w:numPr>
        <w:spacing w:after="75" w:before="135"/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квАртал</w:t>
      </w:r>
    </w:p>
    <w:p w14:paraId="26000000">
      <w:pPr>
        <w:spacing w:after="75" w:before="135"/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34</w:t>
      </w:r>
    </w:p>
    <w:p w14:paraId="27000000">
      <w:pPr>
        <w:spacing w:after="75" w:before="135"/>
        <w:ind/>
        <w:jc w:val="left"/>
        <w:rPr>
          <w:rFonts w:ascii="Times New Roman" w:hAnsi="Times New Roman"/>
          <w:color w:val="000000"/>
          <w:sz w:val="28"/>
        </w:rPr>
      </w:pPr>
    </w:p>
    <w:p w14:paraId="28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5.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одном из приведённых ниже предложений </w:t>
      </w:r>
      <w:r>
        <w:rPr>
          <w:rFonts w:ascii="Times New Roman" w:hAnsi="Times New Roman"/>
          <w:b w:val="1"/>
          <w:color w:val="000000"/>
          <w:sz w:val="28"/>
        </w:rPr>
        <w:t>НЕВЕРНО</w:t>
      </w:r>
      <w:r>
        <w:rPr>
          <w:rFonts w:ascii="Times New Roman" w:hAnsi="Times New Roman"/>
          <w:color w:val="000000"/>
          <w:sz w:val="28"/>
        </w:rPr>
        <w:t xml:space="preserve"> употреблено выделенное слово. Исправьте лексическую ошибку, </w:t>
      </w:r>
      <w:r>
        <w:rPr>
          <w:rFonts w:ascii="Times New Roman" w:hAnsi="Times New Roman"/>
          <w:b w:val="1"/>
          <w:color w:val="000000"/>
          <w:sz w:val="28"/>
        </w:rPr>
        <w:t>подобрав к выделенному слову пароним.</w:t>
      </w:r>
      <w:r>
        <w:rPr>
          <w:rFonts w:ascii="Times New Roman" w:hAnsi="Times New Roman"/>
          <w:color w:val="000000"/>
          <w:sz w:val="28"/>
        </w:rPr>
        <w:t xml:space="preserve"> Запишите подобранное слово, соблюдая нормы современного русского литературного языка.</w:t>
      </w:r>
    </w:p>
    <w:p w14:paraId="29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ЭКОНОМИЧЕСКИЙ способ литья дал возможность уменьшить расходы на производство. </w:t>
      </w:r>
    </w:p>
    <w:p w14:paraId="2A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 СЛОВАРНОМ составе языка, представляющем собой систему разных лексико-семантических разрядов или рядов слов, не все элементы одинаково подвижны и чувствительны к изменениям. </w:t>
      </w:r>
    </w:p>
    <w:p w14:paraId="2B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 пословицах и поговорках отражается ВЕКОВОЙ опыт народа. </w:t>
      </w:r>
    </w:p>
    <w:p w14:paraId="2C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Стены и потолок коридора были высечены в сплошной КАМЕННОЙ глыбе. </w:t>
      </w:r>
    </w:p>
    <w:p w14:paraId="2D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Огромная витрина магазина сладостей всегда была ПОПУЛЯРНА у местных ребятишек.</w:t>
      </w:r>
    </w:p>
    <w:p w14:paraId="2E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экономичный</w:t>
      </w:r>
    </w:p>
    <w:p w14:paraId="2F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color w:val="000000"/>
          <w:sz w:val="28"/>
        </w:rPr>
        <w:t>6.</w:t>
      </w:r>
      <w:r>
        <w:rPr>
          <w:rFonts w:ascii="Times New Roman" w:hAnsi="Times New Roman"/>
          <w:b w:val="0"/>
          <w:color w:val="000000"/>
          <w:sz w:val="28"/>
        </w:rPr>
        <w:t>  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тредактируйте предложение: исправьте лексическую ошибку,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исключив лишнее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слово. Выпишите это слово.</w:t>
      </w:r>
    </w:p>
    <w:p w14:paraId="30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31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Как объяснить способность некоторых организмов заранее предчувствовать цунами, землетрясения, магнитные бури?</w:t>
      </w:r>
    </w:p>
    <w:p w14:paraId="32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33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заранее</w:t>
      </w:r>
    </w:p>
    <w:p w14:paraId="34000000">
      <w:pPr>
        <w:spacing w:after="108" w:before="6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 одном из выделенных ниже слов допущена ошибка в образовании формы слова.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Исправьте ошибку</w:t>
      </w:r>
      <w:r>
        <w:rPr>
          <w:rFonts w:ascii="Times New Roman" w:hAnsi="Times New Roman"/>
          <w:color w:val="000000"/>
          <w:sz w:val="28"/>
        </w:rPr>
        <w:t xml:space="preserve"> и запишите слово правильно.</w:t>
      </w:r>
      <w:r>
        <w:rPr>
          <w:rFonts w:ascii="Times New Roman" w:hAnsi="Times New Roman"/>
          <w:color w:val="000000"/>
          <w:sz w:val="28"/>
        </w:rPr>
        <w:t> </w:t>
      </w:r>
    </w:p>
    <w:p w14:paraId="35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более ВОСЕМЬСОТ миллионов</w:t>
      </w:r>
    </w:p>
    <w:p w14:paraId="36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 романах Александра ДЮМА</w:t>
      </w:r>
    </w:p>
    <w:p w14:paraId="37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пытные ТРЕНЕРЫ</w:t>
      </w:r>
    </w:p>
    <w:p w14:paraId="38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килограмм ЯБЛОК</w:t>
      </w:r>
    </w:p>
    <w:p w14:paraId="39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около ПОЛУТОРА ящиков</w:t>
      </w:r>
    </w:p>
    <w:p w14:paraId="3A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3B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восьмисот </w:t>
      </w:r>
    </w:p>
    <w:p w14:paraId="3C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3D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color w:val="000000"/>
          <w:sz w:val="28"/>
        </w:rPr>
        <w:t>8.  </w:t>
      </w:r>
      <w:r>
        <w:rPr>
          <w:rFonts w:ascii="Times New Roman" w:hAnsi="Times New Roman"/>
          <w:color w:val="000000"/>
          <w:sz w:val="28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32"/>
        <w:gridCol w:w="4932"/>
      </w:tblGrid>
      <w:tr>
        <w:trPr>
          <w:trHeight w:hRule="atLeast" w:val="360"/>
        </w:trPr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8"/>
                <w:u w:val="single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  <w:u w:val="single"/>
              </w:rPr>
              <w:t>Грамматические ошибки</w:t>
            </w:r>
          </w:p>
        </w:tc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  <w:u w:val="single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  <w:u w:val="single"/>
              </w:rPr>
              <w:t>Предложения</w:t>
            </w:r>
          </w:p>
        </w:tc>
      </w:tr>
      <w:tr>
        <w:trPr>
          <w:trHeight w:hRule="atLeast" w:val="360"/>
        </w:trPr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А)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неправильное употребление падежной формы существительного с предлогом</w:t>
            </w:r>
          </w:p>
          <w:p w14:paraId="41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Б)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нарушение связи между подлежащим и сказуемым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 </w:t>
            </w:r>
          </w:p>
          <w:p w14:paraId="42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В)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нарушение в построении предложения с несогласованным приложением</w:t>
            </w:r>
          </w:p>
          <w:p w14:paraId="43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Г)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ошибка в построении предложения с однородными членами</w:t>
            </w:r>
          </w:p>
          <w:p w14:paraId="44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Д)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нарушение в построении предложения с причастным оборотом</w:t>
            </w:r>
          </w:p>
          <w:p w14:paraId="4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</w:p>
          <w:p w14:paraId="46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</w:p>
        </w:tc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1)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 В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эмиграции М.И. Цветаева часто вспоминала и восхищалась поэзией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.</w:t>
            </w:r>
          </w:p>
          <w:p w14:paraId="48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2)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се, кто побывал в Крыму, увёз с собой после расставания с ним яркие впечатления о море, горах, южных травах и цвета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х. </w:t>
            </w:r>
          </w:p>
          <w:p w14:paraId="49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3) В 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снове произведения «Повести о настоящем человеке» лежат реальные события, произошедшие с Алексеем Маресьевым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.</w:t>
            </w:r>
          </w:p>
          <w:p w14:paraId="4A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4) С.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В. Михалков утверждал, что мир купеческого Замоскворечья можно увидеть на сцене Малого театра благодаря великолепной игры актёров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.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 </w:t>
            </w:r>
          </w:p>
          <w:p w14:paraId="4B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5)В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1885 году В.Д. Поленов экспонировал на передвижной выставке девяносто семь этюдов, привезённым из поездки на Восток.</w:t>
            </w:r>
          </w:p>
          <w:p w14:paraId="4C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6)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П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о истечении указанного в инструкции срока годности лекарство нельзя использовать.</w:t>
            </w:r>
          </w:p>
          <w:p w14:paraId="4D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7)Т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е, кто действительно любит и изучает русский язык, осознают его великолепие, мощь, богатство и силу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.</w:t>
            </w:r>
          </w:p>
          <w:p w14:paraId="4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8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) Б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лагодаря композитору М.И. Глинке не только жизнь и быт народа, но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и героические образы русской истории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и народного эпоса были воплощены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в музыке.</w:t>
            </w:r>
          </w:p>
          <w:p w14:paraId="4F000000">
            <w:pPr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9) У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езжая в Москву, Макар обещал, что обязательно сообщит, как он устроился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.</w:t>
            </w:r>
          </w:p>
        </w:tc>
      </w:tr>
    </w:tbl>
    <w:p w14:paraId="50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</w:p>
    <w:p w14:paraId="51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 -4  Б – 2  В -3   Г– 1  Д -5    </w:t>
      </w:r>
    </w:p>
    <w:p w14:paraId="52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9.  </w:t>
      </w:r>
      <w:r>
        <w:rPr>
          <w:rFonts w:ascii="Times New Roman" w:hAnsi="Times New Roman"/>
          <w:color w:val="000000"/>
          <w:sz w:val="28"/>
        </w:rPr>
        <w:t xml:space="preserve">Укажите варианты ответов, в которых во всех словах одного ряда пропущена </w:t>
      </w:r>
      <w:r>
        <w:rPr>
          <w:rFonts w:ascii="Times New Roman" w:hAnsi="Times New Roman"/>
          <w:color w:val="000000"/>
          <w:sz w:val="28"/>
        </w:rPr>
        <w:t>одна и та же буква. Запишите номера ответов.</w:t>
      </w:r>
    </w:p>
    <w:p w14:paraId="53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1)   приск..кал (заяц), успок..ительное (средство), погл..щать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2)   оп..реться, в..лосипед, осв..тить (фонарём)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3)   задр..жать, эв..люция, ср..внить (два предмета)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4)   ун..жение, выт..реть (посуду), поб..дитель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5)   ц..клон, аукц..он, ц..рковой (артист)</w:t>
      </w:r>
    </w:p>
    <w:p w14:paraId="54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25</w:t>
      </w:r>
    </w:p>
    <w:p w14:paraId="55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10.  </w:t>
      </w:r>
      <w:r>
        <w:rPr>
          <w:rFonts w:ascii="Times New Roman" w:hAnsi="Times New Roman"/>
          <w:color w:val="000000"/>
          <w:sz w:val="28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14:paraId="56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од..брать, пр..образ, об..льстит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2) 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з..скать, пред..стория, сверх..скусны</w:t>
      </w:r>
      <w:r>
        <w:rPr>
          <w:rFonts w:ascii="Times New Roman" w:hAnsi="Times New Roman"/>
          <w:color w:val="000000"/>
          <w:sz w:val="28"/>
        </w:rPr>
        <w:t>й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3) пр.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..стройка (к дому), непр..рывный, пр..станище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4) 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е..добровать, ра..колоть, бе..принципн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ый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5)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с...ёжился, в..едливый, б..ющийс</w:t>
      </w:r>
      <w:r>
        <w:rPr>
          <w:rFonts w:ascii="Times New Roman" w:hAnsi="Times New Roman"/>
          <w:color w:val="000000"/>
          <w:sz w:val="28"/>
        </w:rPr>
        <w:t>я</w:t>
      </w:r>
    </w:p>
    <w:p w14:paraId="57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</w:t>
      </w:r>
    </w:p>
    <w:p w14:paraId="58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11.  </w:t>
      </w:r>
      <w:r>
        <w:rPr>
          <w:rFonts w:ascii="Times New Roman" w:hAnsi="Times New Roman"/>
          <w:color w:val="000000"/>
          <w:sz w:val="28"/>
        </w:rPr>
        <w:t>Укажите варианты отве</w:t>
      </w:r>
      <w:r>
        <w:rPr>
          <w:rFonts w:ascii="Times New Roman" w:hAnsi="Times New Roman"/>
          <w:color w:val="000000"/>
          <w:sz w:val="28"/>
        </w:rPr>
        <w:t>тов, в которых в обоих словах одного ряда пропущена одна и та же буква. Запишите номера ответов.</w:t>
      </w:r>
    </w:p>
    <w:p w14:paraId="59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1) талантл..вый, пугов..ца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2) отво..вать, звоноч..к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3) просматр..вая, сирен..вый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4) миндал..вый, карманч..к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5) медвеж..нок, (любить) горяч..</w:t>
      </w:r>
    </w:p>
    <w:p w14:paraId="5A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125</w:t>
      </w:r>
    </w:p>
    <w:p w14:paraId="5B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12.  </w:t>
      </w:r>
      <w:r>
        <w:rPr>
          <w:rFonts w:ascii="Times New Roman" w:hAnsi="Times New Roman"/>
          <w:color w:val="000000"/>
          <w:sz w:val="28"/>
        </w:rPr>
        <w:t>Укажите варианты ответов, в которых в обоих словах одного ряда пропущена одна и та же буква. Запишите номера ответов.</w:t>
      </w:r>
      <w:r>
        <w:rPr>
          <w:rFonts w:ascii="Times New Roman" w:hAnsi="Times New Roman"/>
          <w:color w:val="000000"/>
          <w:sz w:val="28"/>
        </w:rPr>
        <w:t> </w:t>
      </w:r>
    </w:p>
    <w:p w14:paraId="5C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1) (волки) рыщ..т, рокоч..щий (мотор)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2) (ножи) точ..тся, грохоч..щие (валы)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3) ран..шь, потрач..нный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4) (родители) тревож..тся, дыш..щий (свободно)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5) дорогосто..щая (мебель), (ветры) разве..т (тучи)</w:t>
      </w:r>
    </w:p>
    <w:p w14:paraId="5D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</w:t>
      </w:r>
    </w:p>
    <w:p w14:paraId="5E000000">
      <w:pPr>
        <w:spacing w:after="134" w:before="134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13.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Укажите варианты ответов, в которых НЕ с выделенными словами пишется РАЗДЕЛЬНО. Запишите номера ответов.</w:t>
      </w:r>
      <w:r>
        <w:rPr>
          <w:rFonts w:ascii="Times New Roman" w:hAnsi="Times New Roman"/>
          <w:color w:val="000000"/>
          <w:sz w:val="28"/>
        </w:rPr>
        <w:t> </w:t>
      </w:r>
    </w:p>
    <w:p w14:paraId="5F000000">
      <w:pPr>
        <w:spacing w:after="134" w:before="134"/>
        <w:ind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1)(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НЕ) СУЛИ журавля в небе, дай синицу в рук</w:t>
      </w:r>
      <w:r>
        <w:rPr>
          <w:rFonts w:ascii="Times New Roman" w:hAnsi="Times New Roman"/>
          <w:color w:val="000000"/>
          <w:sz w:val="28"/>
        </w:rPr>
        <w:t>и.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2)(Н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Е) ОДНОЗНАЧНОСТЬ работ Сальвадора Дали волнует воображение зрителе</w:t>
      </w:r>
      <w:r>
        <w:rPr>
          <w:rFonts w:ascii="Times New Roman" w:hAnsi="Times New Roman"/>
          <w:color w:val="000000"/>
          <w:sz w:val="28"/>
        </w:rPr>
        <w:t>й.</w:t>
      </w:r>
    </w:p>
    <w:p w14:paraId="60000000">
      <w:pPr>
        <w:spacing w:after="134" w:before="134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3)В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сем строем стихотворения утверждается мысль о том, что человек (НЕ) МОЖЕТ достичь гармонии в отрыве от мира природ</w:t>
      </w:r>
      <w:r>
        <w:rPr>
          <w:rFonts w:ascii="Times New Roman" w:hAnsi="Times New Roman"/>
          <w:color w:val="000000"/>
          <w:sz w:val="28"/>
        </w:rPr>
        <w:t>ы.</w:t>
      </w:r>
    </w:p>
    <w:p w14:paraId="61000000">
      <w:pPr>
        <w:spacing w:after="134" w:before="134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4) (НЕ) ОБЫЧАЙНО тихо было в горах и на безбрежных пляжах у моря.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5) В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этом фрагменте слышится (НЕ) ОБЫКНОВЕННАЯ мелодия, а полный трагизма финал</w:t>
      </w:r>
      <w:r>
        <w:rPr>
          <w:rFonts w:ascii="Times New Roman" w:hAnsi="Times New Roman"/>
          <w:color w:val="000000"/>
          <w:sz w:val="28"/>
        </w:rPr>
        <w:t>.</w:t>
      </w:r>
    </w:p>
    <w:p w14:paraId="62000000">
      <w:pPr>
        <w:spacing w:after="134" w:before="134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135</w:t>
      </w:r>
    </w:p>
    <w:p w14:paraId="63000000">
      <w:pPr>
        <w:spacing w:after="134" w:before="134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</w:p>
    <w:p w14:paraId="64000000">
      <w:pPr>
        <w:spacing w:after="134" w:before="134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14. 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Укажите варианты ответ</w:t>
      </w:r>
      <w:r>
        <w:rPr>
          <w:rFonts w:ascii="Times New Roman" w:hAnsi="Times New Roman"/>
          <w:color w:val="000000"/>
          <w:sz w:val="28"/>
        </w:rPr>
        <w:t>ов, в которых все выделенные слова пишутся СЛИТНО. Запишите номера ответов.</w:t>
      </w:r>
    </w:p>
    <w:p w14:paraId="65000000">
      <w:pPr>
        <w:spacing w:after="0" w:before="0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1)Новый административный округ Москвы образован (ЗА)СЧЁТ территории, примыкавшей к границе столицы на (ЮГО)ЗАПАДЕ.</w:t>
      </w:r>
    </w:p>
    <w:p w14:paraId="66000000">
      <w:pPr>
        <w:spacing w:after="0" w:before="0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2)(ПО)ТОМУ, как этот человек держится, видно, что он (ВО)ВСЁМ привык быть первым.</w:t>
      </w:r>
    </w:p>
    <w:p w14:paraId="67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Жюри благодарило участников конкурса за прекрасное чтение стихотворений (НА)ИЗУСТЬ, за следование традициям театральной школы и, (НА)КОНЕЦ, за создание атмосферы праздника.</w:t>
      </w:r>
    </w:p>
    <w:p w14:paraId="68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4)(В)ТЕЧЕНИЕ последних лет в корне изменился облик Москвы, и (ПО)ИНОМУ стал ощущаться ритм городской жизни.</w:t>
      </w:r>
    </w:p>
    <w:p w14:paraId="69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5)Звукопись (ЗА)ЧАСТУЮ используется в поэзии, для того ЧТО(БЫ) подчеркнуть музыкальность стиха.</w:t>
      </w:r>
    </w:p>
    <w:p w14:paraId="6A000000">
      <w:pPr>
        <w:spacing w:after="134" w:before="134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35</w:t>
      </w:r>
    </w:p>
    <w:p w14:paraId="6B000000">
      <w:pPr>
        <w:spacing w:after="134" w:before="134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</w:p>
    <w:p w14:paraId="6C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15.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Укажите </w:t>
      </w:r>
      <w:r>
        <w:rPr>
          <w:rFonts w:ascii="Times New Roman" w:hAnsi="Times New Roman"/>
          <w:color w:val="000000"/>
          <w:sz w:val="28"/>
        </w:rPr>
        <w:t>цифру(-ы),</w:t>
      </w:r>
      <w:r>
        <w:rPr>
          <w:rFonts w:ascii="Times New Roman" w:hAnsi="Times New Roman"/>
          <w:color w:val="000000"/>
          <w:sz w:val="28"/>
        </w:rPr>
        <w:t xml:space="preserve"> на месте </w:t>
      </w:r>
      <w:r>
        <w:rPr>
          <w:rFonts w:ascii="Times New Roman" w:hAnsi="Times New Roman"/>
          <w:color w:val="000000"/>
          <w:sz w:val="28"/>
        </w:rPr>
        <w:t>которой(-ых)</w:t>
      </w:r>
      <w:r>
        <w:rPr>
          <w:rFonts w:ascii="Times New Roman" w:hAnsi="Times New Roman"/>
          <w:color w:val="000000"/>
          <w:sz w:val="28"/>
        </w:rPr>
        <w:t xml:space="preserve"> пишется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 Н</w:t>
      </w:r>
      <w:r>
        <w:rPr>
          <w:rFonts w:ascii="Times New Roman" w:hAnsi="Times New Roman"/>
          <w:b w:val="1"/>
          <w:color w:val="000000"/>
          <w:sz w:val="28"/>
        </w:rPr>
        <w:t>Н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6D000000">
      <w:pPr>
        <w:spacing w:after="75" w:before="135"/>
        <w:ind w:firstLine="0" w:left="0"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У людей, оторва(1)ых от родных мест, было такое чувство, что они давно расстались с домом и неизвестно, когда снова увидят рубле(2)ые, давно не краше(3)ые домишки, аккуратно расставле(4)ые по обеим сторонам широкой улицы.</w:t>
      </w:r>
    </w:p>
    <w:p w14:paraId="6E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134</w:t>
      </w:r>
    </w:p>
    <w:p w14:paraId="6F000000">
      <w:pPr>
        <w:spacing w:after="75" w:before="135"/>
        <w:ind w:firstLine="0" w:left="0"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16.  </w:t>
      </w:r>
      <w:r>
        <w:rPr>
          <w:rFonts w:ascii="Times New Roman" w:hAnsi="Times New Roman"/>
          <w:color w:val="000000"/>
          <w:sz w:val="28"/>
        </w:rPr>
        <w:t>Укажите предложения, в которых нужно поставить ОДНУ запятую. Запишите номера этих предложений.</w:t>
      </w:r>
      <w:r>
        <w:rPr>
          <w:rFonts w:ascii="Times New Roman" w:hAnsi="Times New Roman"/>
          <w:color w:val="000000"/>
          <w:sz w:val="28"/>
        </w:rPr>
        <w:t> </w:t>
      </w:r>
    </w:p>
    <w:p w14:paraId="70000000">
      <w:pPr>
        <w:spacing w:after="75" w:before="135"/>
        <w:ind w:firstLine="0" w:left="0"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1) Среди псковских знакомых А.С. Пушкина были не только взрослые но и дети.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2) Море ловит стрелы молний и в своей пучине гасит.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3) Солнце сверкает на оконных стёклах и витринах и отражается в городских фонтанах.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4) И видишь ты синий свод неба да солнце да лес.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5) Ещё не рассвело и только на вершинах гор уже дрожал золотой свет.</w:t>
      </w:r>
    </w:p>
    <w:p w14:paraId="71000000">
      <w:pPr>
        <w:spacing w:after="75" w:before="135"/>
        <w:ind w:firstLine="0" w:left="0"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15</w:t>
      </w:r>
    </w:p>
    <w:p w14:paraId="72000000">
      <w:pPr>
        <w:spacing w:after="75" w:before="135"/>
        <w:ind w:firstLine="0" w:left="0"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17.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Укажите </w:t>
      </w:r>
      <w:r>
        <w:rPr>
          <w:rFonts w:ascii="Times New Roman" w:hAnsi="Times New Roman"/>
          <w:color w:val="000000"/>
          <w:sz w:val="28"/>
        </w:rPr>
        <w:t>цифру(-ы),</w:t>
      </w:r>
      <w:r>
        <w:rPr>
          <w:rFonts w:ascii="Times New Roman" w:hAnsi="Times New Roman"/>
          <w:color w:val="000000"/>
          <w:sz w:val="28"/>
        </w:rPr>
        <w:t xml:space="preserve"> на месте </w:t>
      </w:r>
      <w:r>
        <w:rPr>
          <w:rFonts w:ascii="Times New Roman" w:hAnsi="Times New Roman"/>
          <w:color w:val="000000"/>
          <w:sz w:val="28"/>
        </w:rPr>
        <w:t>которой(-ых)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должна(-ы)</w:t>
      </w:r>
      <w:r>
        <w:rPr>
          <w:rFonts w:ascii="Times New Roman" w:hAnsi="Times New Roman"/>
          <w:color w:val="000000"/>
          <w:sz w:val="28"/>
        </w:rPr>
        <w:t xml:space="preserve"> стоять </w:t>
      </w:r>
      <w:r>
        <w:rPr>
          <w:rFonts w:ascii="Times New Roman" w:hAnsi="Times New Roman"/>
          <w:color w:val="000000"/>
          <w:sz w:val="28"/>
        </w:rPr>
        <w:t>запятая(-ые).</w:t>
      </w:r>
      <w:r>
        <w:rPr>
          <w:rFonts w:ascii="Times New Roman" w:hAnsi="Times New Roman"/>
          <w:color w:val="000000"/>
          <w:sz w:val="28"/>
        </w:rPr>
        <w:t> </w:t>
      </w:r>
    </w:p>
    <w:p w14:paraId="73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Солнце (1) тысячекратно отражённое (2) рябью моря (3) гармонично сливаясь в единое целое (4) было наполнено невероятным блеском.</w:t>
      </w:r>
    </w:p>
    <w:p w14:paraId="74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134 </w:t>
      </w:r>
    </w:p>
    <w:p w14:paraId="7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76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18.  </w:t>
      </w:r>
      <w:r>
        <w:rPr>
          <w:rFonts w:ascii="Times New Roman" w:hAnsi="Times New Roman"/>
          <w:color w:val="000000"/>
          <w:sz w:val="28"/>
        </w:rPr>
        <w:t xml:space="preserve">Укажите </w:t>
      </w:r>
      <w:r>
        <w:rPr>
          <w:rFonts w:ascii="Times New Roman" w:hAnsi="Times New Roman"/>
          <w:color w:val="000000"/>
          <w:sz w:val="28"/>
        </w:rPr>
        <w:t>цифру(-ы),</w:t>
      </w:r>
      <w:r>
        <w:rPr>
          <w:rFonts w:ascii="Times New Roman" w:hAnsi="Times New Roman"/>
          <w:color w:val="000000"/>
          <w:sz w:val="28"/>
        </w:rPr>
        <w:t xml:space="preserve"> на месте </w:t>
      </w:r>
      <w:r>
        <w:rPr>
          <w:rFonts w:ascii="Times New Roman" w:hAnsi="Times New Roman"/>
          <w:color w:val="000000"/>
          <w:sz w:val="28"/>
        </w:rPr>
        <w:t>которой(-ых)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должна(-ы)</w:t>
      </w:r>
      <w:r>
        <w:rPr>
          <w:rFonts w:ascii="Times New Roman" w:hAnsi="Times New Roman"/>
          <w:color w:val="000000"/>
          <w:sz w:val="28"/>
        </w:rPr>
        <w:t xml:space="preserve"> стоять </w:t>
      </w:r>
      <w:r>
        <w:rPr>
          <w:rFonts w:ascii="Times New Roman" w:hAnsi="Times New Roman"/>
          <w:color w:val="000000"/>
          <w:sz w:val="28"/>
        </w:rPr>
        <w:t>запятая(-ые).</w:t>
      </w:r>
      <w:r>
        <w:rPr>
          <w:rFonts w:ascii="Times New Roman" w:hAnsi="Times New Roman"/>
          <w:color w:val="000000"/>
          <w:sz w:val="28"/>
        </w:rPr>
        <w:t> </w:t>
      </w:r>
    </w:p>
    <w:p w14:paraId="7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78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Князь Василий говорил (1) всегда (2) лениво, как актёр говорит роль старой пьесы. Анна Павловна Шерер (3) наоборот (4) была преисполнена оживления и порывов.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(По Л.Н. Толстому)</w:t>
      </w:r>
    </w:p>
    <w:p w14:paraId="79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34</w:t>
      </w:r>
    </w:p>
    <w:p w14:paraId="7A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7B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19.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Укажите </w:t>
      </w:r>
      <w:r>
        <w:rPr>
          <w:rFonts w:ascii="Times New Roman" w:hAnsi="Times New Roman"/>
          <w:color w:val="000000"/>
          <w:sz w:val="28"/>
        </w:rPr>
        <w:t>цифру(-ы),</w:t>
      </w:r>
      <w:r>
        <w:rPr>
          <w:rFonts w:ascii="Times New Roman" w:hAnsi="Times New Roman"/>
          <w:color w:val="000000"/>
          <w:sz w:val="28"/>
        </w:rPr>
        <w:t xml:space="preserve"> на месте </w:t>
      </w:r>
      <w:r>
        <w:rPr>
          <w:rFonts w:ascii="Times New Roman" w:hAnsi="Times New Roman"/>
          <w:color w:val="000000"/>
          <w:sz w:val="28"/>
        </w:rPr>
        <w:t>которой(-ых)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должна(-ы)</w:t>
      </w:r>
      <w:r>
        <w:rPr>
          <w:rFonts w:ascii="Times New Roman" w:hAnsi="Times New Roman"/>
          <w:color w:val="000000"/>
          <w:sz w:val="28"/>
        </w:rPr>
        <w:t xml:space="preserve"> стоять </w:t>
      </w:r>
      <w:r>
        <w:rPr>
          <w:rFonts w:ascii="Times New Roman" w:hAnsi="Times New Roman"/>
          <w:color w:val="000000"/>
          <w:sz w:val="28"/>
        </w:rPr>
        <w:t>запятая(-ые).</w:t>
      </w:r>
    </w:p>
    <w:p w14:paraId="7C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 противоположность своей родственнице куркуме домашней (1) из корневищ (2) которой (3) делают (4) пряную приправу (5) сиамский тюльпан используется лишь для декоративных цел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ей.</w:t>
      </w:r>
    </w:p>
    <w:p w14:paraId="7D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15</w:t>
      </w:r>
    </w:p>
    <w:p w14:paraId="7E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7F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20.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Укажите </w:t>
      </w:r>
      <w:r>
        <w:rPr>
          <w:rFonts w:ascii="Times New Roman" w:hAnsi="Times New Roman"/>
          <w:color w:val="000000"/>
          <w:sz w:val="28"/>
        </w:rPr>
        <w:t>цифру(-ы),</w:t>
      </w:r>
      <w:r>
        <w:rPr>
          <w:rFonts w:ascii="Times New Roman" w:hAnsi="Times New Roman"/>
          <w:color w:val="000000"/>
          <w:sz w:val="28"/>
        </w:rPr>
        <w:t xml:space="preserve"> на месте </w:t>
      </w:r>
      <w:r>
        <w:rPr>
          <w:rFonts w:ascii="Times New Roman" w:hAnsi="Times New Roman"/>
          <w:color w:val="000000"/>
          <w:sz w:val="28"/>
        </w:rPr>
        <w:t>которой(-ых)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должна(-ы)</w:t>
      </w:r>
      <w:r>
        <w:rPr>
          <w:rFonts w:ascii="Times New Roman" w:hAnsi="Times New Roman"/>
          <w:color w:val="000000"/>
          <w:sz w:val="28"/>
        </w:rPr>
        <w:t xml:space="preserve"> стоять </w:t>
      </w:r>
      <w:r>
        <w:rPr>
          <w:rFonts w:ascii="Times New Roman" w:hAnsi="Times New Roman"/>
          <w:color w:val="000000"/>
          <w:sz w:val="28"/>
        </w:rPr>
        <w:t>запятая(-ые).</w:t>
      </w:r>
      <w:r>
        <w:rPr>
          <w:rFonts w:ascii="Times New Roman" w:hAnsi="Times New Roman"/>
          <w:color w:val="000000"/>
          <w:sz w:val="28"/>
        </w:rPr>
        <w:t> </w:t>
      </w:r>
    </w:p>
    <w:p w14:paraId="80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81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Отец обещал (1) что (2) если к полудню небо прояснится (3) то он непременно возьмёт сына с собой на матч (4) и Алёша всё утро с тоской и надеждой смотрел на моросящий за окном дождь.</w:t>
      </w:r>
    </w:p>
    <w:p w14:paraId="82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134</w:t>
      </w:r>
    </w:p>
    <w:p w14:paraId="83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84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21.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айдите все предложения, в которых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двоеточие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ставится в соответствии с одним и тем же правилом пунктуации.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Запишите номера этих предложени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й.</w:t>
      </w:r>
    </w:p>
    <w:p w14:paraId="8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Равнинный Алтай укрыт травяным ковром, который чередуется с возделанными полями. (2)Дерновинные злаки: ковыль-волосатик, ковыль Лессинга, типчак, мятлик узколистный – господствуют в Кулундинской степи. (3)Ещё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XVII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веке в отчётах первой соляной экспедиции было отмечено: «А земля – песок, а трава сочна...» (4)Более богатое и яркое разнотравье: вика, люцерна, подморенник, тысячелистник – покрывает лесостепную зону. (5)Древесная растительность представлена берёзовыми колками – небольшими лесами и сосновыми борами, под их пологом растут ягодные кустарники и лесные травы. (6)Особенно красива степь весной: среди зелени распускаются цветы. (7)Несмотря на то что Кулундинская степь почти полностью освоена человеком, нарушившим естественные растительные сообщества, здесь насчитывается 30 видов редких и исчезающих растений: адонис весенний, башмачок пятнистый, любка и другие.</w:t>
      </w:r>
    </w:p>
    <w:p w14:paraId="86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8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247</w:t>
      </w:r>
    </w:p>
    <w:p w14:paraId="88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22.  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Установите соответствие между предложениями и названиями изобразительно-выразительных средств языка, которые употреблены в них: к каждой позиции первого столбца подберите соответствующую позицию из второго столбца.</w:t>
      </w:r>
      <w:r>
        <w:rPr>
          <w:rFonts w:ascii="Times New Roman" w:hAnsi="Times New Roman"/>
          <w:color w:val="000000"/>
          <w:sz w:val="28"/>
        </w:rPr>
        <w:t> </w:t>
      </w:r>
    </w:p>
    <w:p w14:paraId="89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32"/>
        <w:gridCol w:w="4932"/>
      </w:tblGrid>
      <w:tr>
        <w:trPr>
          <w:trHeight w:hRule="atLeast" w:val="360"/>
        </w:trPr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  <w:u w:val="none"/>
              </w:rPr>
              <w:t>ПРЕДЛОЖЕНИЯ</w:t>
            </w:r>
          </w:p>
        </w:tc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  <w:u w:val="none"/>
              </w:rPr>
              <w:t xml:space="preserve">  </w:t>
            </w:r>
            <w:r>
              <w:rPr>
                <w:rFonts w:ascii="Times New Roman" w:hAnsi="Times New Roman"/>
                <w:b w:val="1"/>
                <w:color w:val="000000"/>
                <w:sz w:val="28"/>
                <w:u w:val="none"/>
              </w:rPr>
              <w:t>И</w:t>
            </w:r>
            <w:r>
              <w:rPr>
                <w:rFonts w:ascii="Times New Roman" w:hAnsi="Times New Roman"/>
                <w:b w:val="1"/>
                <w:color w:val="000000"/>
                <w:sz w:val="28"/>
                <w:u w:val="none"/>
              </w:rPr>
              <w:t xml:space="preserve">ЗОБРАЗИТЕЛЬНО-ВЫРАЗИТЕЛЬНЫЕ </w:t>
            </w:r>
            <w:r>
              <w:rPr>
                <w:rFonts w:ascii="Times New Roman" w:hAnsi="Times New Roman"/>
                <w:b w:val="1"/>
                <w:color w:val="000000"/>
                <w:sz w:val="28"/>
                <w:u w:val="none"/>
              </w:rPr>
              <w:t>СРЕДСТВА ЯЗЫКА</w:t>
            </w:r>
          </w:p>
        </w:tc>
      </w:tr>
      <w:tr>
        <w:trPr>
          <w:trHeight w:hRule="atLeast" w:val="360"/>
        </w:trPr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А) Меж тем как 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сельские циклопы</w:t>
            </w:r>
          </w:p>
          <w:p w14:paraId="8D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Перед медлительным огнем</w:t>
            </w:r>
          </w:p>
          <w:p w14:paraId="8E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Российским лечат молотком</w:t>
            </w:r>
          </w:p>
          <w:p w14:paraId="8F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Изделье легкое Европы</w:t>
            </w:r>
          </w:p>
          <w:p w14:paraId="90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                (А.С. Пушкин)</w:t>
            </w:r>
          </w:p>
          <w:p w14:paraId="91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Б)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С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18"/>
                <w:sz w:val="28"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л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18"/>
                <w:sz w:val="28"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вей м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18"/>
                <w:sz w:val="28"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й, с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18"/>
                <w:sz w:val="28"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л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18"/>
                <w:sz w:val="28"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вей,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Г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18"/>
                <w:sz w:val="28"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л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18"/>
                <w:sz w:val="28"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систый с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18"/>
                <w:sz w:val="28"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л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18"/>
                <w:sz w:val="28"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18"/>
                <w:sz w:val="28"/>
              </w:rPr>
              <w:t>вей!</w:t>
            </w:r>
          </w:p>
          <w:p w14:paraId="92000000">
            <w:pPr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            (А.А. Дельвиг)</w:t>
            </w:r>
          </w:p>
          <w:p w14:paraId="93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В)  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Самое лучшее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       и дорогое -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      Родина.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      Горе твое -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      это наше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      горе,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      Родина.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              </w:t>
            </w:r>
          </w:p>
          <w:p w14:paraId="94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       (Р. Рождественский)</w:t>
            </w:r>
          </w:p>
          <w:p w14:paraId="95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             </w:t>
            </w:r>
          </w:p>
          <w:p w14:paraId="96000000">
            <w:pPr>
              <w:ind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Г)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Одни  дома</w:t>
            </w:r>
          </w:p>
          <w:p w14:paraId="97000000">
            <w:pPr>
              <w:spacing w:after="134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         длиной до звезд,</w:t>
            </w:r>
          </w:p>
          <w:p w14:paraId="98000000">
            <w:pPr>
              <w:spacing w:after="134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другие -</w:t>
            </w:r>
          </w:p>
          <w:p w14:paraId="99000000">
            <w:pPr>
              <w:spacing w:after="134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        длиной до луны.</w:t>
            </w:r>
          </w:p>
          <w:p w14:paraId="9A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</w:p>
          <w:p w14:paraId="9B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             (В.В. Маяковский</w:t>
            </w:r>
            <w:r>
              <w:rPr>
                <w:rFonts w:ascii="Times New Roman" w:hAnsi="Times New Roman"/>
                <w:color w:val="000000"/>
                <w:sz w:val="28"/>
              </w:rPr>
              <w:t>)</w:t>
            </w:r>
          </w:p>
          <w:p w14:paraId="9C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</w:p>
          <w:p w14:paraId="9D000000">
            <w:pPr>
              <w:ind/>
              <w:jc w:val="left"/>
              <w:rPr>
                <w:rFonts w:ascii="Times New Roman" w:hAnsi="Times New Roman"/>
                <w:i w:val="0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Д)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Что может быть прекраснее путешествия в лес?</w:t>
            </w:r>
          </w:p>
          <w:p w14:paraId="9E000000">
            <w:pPr>
              <w:ind/>
              <w:jc w:val="left"/>
              <w:rPr>
                <w:rFonts w:ascii="Times New Roman" w:hAnsi="Times New Roman"/>
                <w:i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 xml:space="preserve">                                 (К.Г. Паустовский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)                                                                         </w:t>
            </w:r>
          </w:p>
        </w:tc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</w:p>
          <w:p w14:paraId="A0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1) олицетворение</w:t>
            </w:r>
          </w:p>
          <w:p w14:paraId="A1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2)  риторический вопрос</w:t>
            </w:r>
          </w:p>
          <w:p w14:paraId="A2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</w:rPr>
              <w:t>)  эпифора</w:t>
            </w:r>
          </w:p>
          <w:p w14:paraId="A3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4)  анафора</w:t>
            </w:r>
          </w:p>
          <w:p w14:paraId="A4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5) метонимия</w:t>
            </w:r>
          </w:p>
          <w:p w14:paraId="A5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6)  </w:t>
            </w:r>
            <w:r>
              <w:rPr>
                <w:rFonts w:ascii="Times New Roman" w:hAnsi="Times New Roman"/>
                <w:color w:val="000000"/>
                <w:sz w:val="28"/>
              </w:rPr>
              <w:t>антитеза</w:t>
            </w:r>
          </w:p>
          <w:p w14:paraId="A6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7)  </w:t>
            </w:r>
            <w:r>
              <w:rPr>
                <w:rFonts w:ascii="Times New Roman" w:hAnsi="Times New Roman"/>
                <w:color w:val="000000"/>
                <w:sz w:val="28"/>
              </w:rPr>
              <w:t>гипербола</w:t>
            </w:r>
          </w:p>
          <w:p w14:paraId="A7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8)  ассонанс</w:t>
            </w:r>
          </w:p>
          <w:p w14:paraId="A8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9)  </w:t>
            </w:r>
            <w:r>
              <w:rPr>
                <w:rFonts w:ascii="Times New Roman" w:hAnsi="Times New Roman"/>
                <w:color w:val="000000"/>
                <w:sz w:val="28"/>
              </w:rPr>
              <w:t>перифраза</w:t>
            </w:r>
          </w:p>
          <w:p w14:paraId="A9000000">
            <w:pPr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AA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</w:p>
    <w:p w14:paraId="AB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А - 9        Б - 8         В – 3     Г –  7      Д – 2</w:t>
      </w:r>
    </w:p>
    <w:p w14:paraId="AC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</w:p>
    <w:p w14:paraId="AD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</w:rPr>
        <w:t xml:space="preserve">                   Прочитайте текст и выполните задания 23–27.</w:t>
      </w:r>
    </w:p>
    <w:p w14:paraId="AE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</w:p>
    <w:p w14:paraId="AF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(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)Над письменным столом висит фотография отца: он без шапки, седоватые волосы вьются буйно и молодо над широким лбом, а глаза чуть прищурены, улыбаются насмешливо и проницательно, всё видя, всё понимая… (2)Глаза у отца были тёмно-синие, а на фотографии они совсем чёрные, южные, очень живые.</w:t>
      </w:r>
    </w:p>
    <w:p w14:paraId="B0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(3)Старые знакомые часто говорят матери:</w:t>
      </w:r>
    </w:p>
    <w:p w14:paraId="B1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− Дима стал очень похож на отца. (4)Вылитый Пётр Андреевич!</w:t>
      </w:r>
    </w:p>
    <w:p w14:paraId="B2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(5)Вадиму приятно это слышать: ему хочется быть похожим на отца. (6)А Вера Фадеевна, улыбаясь грустно и сдержанно, отвечает:</w:t>
      </w:r>
    </w:p>
    <w:p w14:paraId="B3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− Да, много общего есть…</w:t>
      </w:r>
    </w:p>
    <w:p w14:paraId="B4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(7)Отец погиб в начале войны, в декабре сорок первого года. (8)Это была его третья война, хотя профессия у отца была самая мирная − учитель. (9)Последние пятнадцать лет он работал директором школы. (10)И‚ когда отец вместе с другими ополченцами уезжал на фронт − это было в июле,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на Белорусском вокзале, − провожать его пришло много учителей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 школьной молодёжи. (11)Они стояли вокруг отца шумной, тесной толпой, говорили, перебивая друг друга, тёплые прощальные слова, а завуч, седенькая старушка в очках, даже всплакнула, и отцу пришлось утешать её.</w:t>
      </w:r>
    </w:p>
    <w:p w14:paraId="B5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(12)Сам он был спокоен, говорил шутливо:</w:t>
      </w:r>
    </w:p>
    <w:p w14:paraId="B6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− Я же с немцами третий раз встречаюсь. (13)Третий раз не страшно…</w:t>
      </w:r>
    </w:p>
    <w:p w14:paraId="B7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(14)Вадиму непривычно и странно было видеть отца в тяжёлых солдатских сапогах, со скаткой шинели на плече, в пилотке.</w:t>
      </w:r>
    </w:p>
    <w:p w14:paraId="B8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(15)Прощаясь с Вадимом, отец сказал:</w:t>
      </w:r>
    </w:p>
    <w:p w14:paraId="B9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− Главное − крепко верить, сынок. (16)Это самое главное в жизни. (17)Крепко верить − значит наполовину победить. − (18)И, сильно, по-мужски, сжав руку Вадима, добавил вполголоса: − Мать береги! (19)Ты, брат, глава семьи теперь, опора…</w:t>
      </w:r>
    </w:p>
    <w:p w14:paraId="BA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(20)Когда возвращались с вокзала, Вадим первый раз взял маму под руку. (21)Всю дорогу молчал. (22)Он думал о словах отца: «Ты теперь глава семьи, опора». (23)Значит, он уже не мальчик, а глава семьи, отец поручил ему беречь мать. (24)Отец и раньше, уезжая в командировку, говорил Вадиму нарочито громким и строгим голосом: «Смотри − маму береги!» (25)Сегодня он это же сказал тихо и назвал маму необычно сурово − мать… (26)Да, теперь начнётся для Вадима новая жизнь, полная забот и ответственности. (27)И Вадим раздумывал: когда же и с чего именно начинать ему эту новую жизнь?</w:t>
      </w:r>
    </w:p>
    <w:p w14:paraId="BB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(28)А на следующей неделе «глава семьи» тайком от семьи пошёл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 военкомат и попросился на фронт. (29)Ему отказали, так как у него ещё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не было паспорта, никто не поверил его словам, что ему уже семнадцать лет. (30)Об этой неудачной попытке он не сказал никому.</w:t>
      </w:r>
    </w:p>
    <w:p w14:paraId="BC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(31)Наступил сентябрь. (32)Вадим должен был бы заканчивать в этом году десятый класс. (33)Но занятий всё не было. (34)Он поступил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 молодёжную пожарную команду и два месяца трудился: ночью стоял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на дежурстве, тушил зажигалки, ловил ракетчиков, а днём работал вместе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со всей командой на дровяном складе, на разных вокзалах, чаще всего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на речном − разгружал баржи с боеприпасами. (35)Спать приходилось мало.</w:t>
      </w:r>
    </w:p>
    <w:p w14:paraId="BD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(36)Стоя осенней ночью у чердачного окна в каком-нибудь доме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на Полянке или на Коровьем валу, глядя на вспышки зениток в небе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 мгновенно возникающие розовые нити трассирующих пуль, Вадим проникался новым ощущением: он был уже опорой не только семьи, но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 всей своей улицы, всего района, десятков, сотен семей, невидимо спящих или бодрствующих в кромешном мраке затемнённого города. (37)Он отвечал за жизни тысяч людей, за целость их домов. (38)Позже, на фронте, это чувство ответственности ещё больше укрепилось в нём, и уже не улица,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не город, а вся страна, казалось ему, стояла за его спиной, и он был её опорой и отвечал за её судьбу.</w:t>
      </w:r>
    </w:p>
    <w:p w14:paraId="BE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(39)Вадим попал на фронт в тот великий год, когда сокрушительные удары отбрасывали врага всё дальше на запад. (40)Вадим участвовал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 разгроме гитлеровцев под Корсунью и в августовском наступлении под Яссами. (41)Стремительный марш на Бухарест и потом через Трансильванские Альпы в Венгрию, битва за Будапешт и кровопролитные бои у озера Балатон, взятие Вены и освобождение Праги − вот путь, который прошёл Вадим со своим танком по Европе.</w:t>
      </w:r>
    </w:p>
    <w:p w14:paraId="BF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(42)После победы над Германией танковый полк, в котором служил Вадим, перебросили на Дальний Восток. (43)Началась война с Японией − труднейший марш через безводную, сожжённую солнцем пустыню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 Хинганские горы, бои с самурайскими бандами в Маньчжурии и, наконец, Порт-Артур. (44)На краю материка, в городе русской славы, завершила Советская Армия победоносный путь.</w:t>
      </w:r>
    </w:p>
    <w:p w14:paraId="C0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(45)Два военных года закалили Вадима, научили его разбираться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 людях, научили смелости − быть сильнее своего страха. (46)Они показали ему, на что способен он, Вадим Белов. (47)На войне он научился многому из того, что было необходимо не только для войны, но и просто для жизни. (48)На войне он увидел свой народ, узнал его стремления и характер и понял, что это его собственный характер, собственные стремления.</w:t>
      </w:r>
    </w:p>
    <w:p w14:paraId="C1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(По Ю.В. Трифонову*)</w:t>
      </w:r>
    </w:p>
    <w:p w14:paraId="C2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</w:p>
    <w:p w14:paraId="C3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*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</w:rPr>
        <w:t>Юрий Валентинович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</w:rPr>
        <w:t>Трифонов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– русский советский писатель.</w:t>
      </w:r>
    </w:p>
    <w:p w14:paraId="C4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</w:p>
    <w:p w14:paraId="C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C6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23. </w:t>
      </w:r>
      <w:r>
        <w:rPr>
          <w:rFonts w:ascii="Times New Roman" w:hAnsi="Times New Roman"/>
          <w:color w:val="000000"/>
          <w:sz w:val="28"/>
        </w:rPr>
        <w:t xml:space="preserve">Какие из высказываний </w:t>
      </w:r>
      <w:r>
        <w:rPr>
          <w:rFonts w:ascii="Times New Roman" w:hAnsi="Times New Roman"/>
          <w:b w:val="1"/>
          <w:color w:val="000000"/>
          <w:sz w:val="28"/>
        </w:rPr>
        <w:t xml:space="preserve"> соответствуют</w:t>
      </w:r>
      <w:r>
        <w:rPr>
          <w:rFonts w:ascii="Times New Roman" w:hAnsi="Times New Roman"/>
          <w:color w:val="000000"/>
          <w:sz w:val="28"/>
        </w:rPr>
        <w:t xml:space="preserve"> содержанию текста? Укажите все номера ответов.</w:t>
      </w:r>
    </w:p>
    <w:p w14:paraId="C7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1)  Отец Вадима Белова‚ учитель и директор школы‚ погиб на фронте в 1941 году.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2)  Вадим просился на фронт‚ но ему отказали и отправили в пожарную команду‚ где Вадим отслужил более двух лет.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3)  Думая о словах отца, сказанных на прощание, Вадим размышлял, с чего ему нужно начать новую жизнь.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4)  Пехотный полк, в котором служил Вадим, при взятии и освобождении городов проходил маршем по их главным улицам.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5)  Вадим Белов участвовал в боевых действиях по освобождению Европы и Дальнего Востока.</w:t>
      </w:r>
    </w:p>
    <w:p w14:paraId="C8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</w:p>
    <w:p w14:paraId="C9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135</w:t>
      </w:r>
    </w:p>
    <w:p w14:paraId="CA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24.  </w:t>
      </w:r>
      <w:r>
        <w:rPr>
          <w:rFonts w:ascii="Times New Roman" w:hAnsi="Times New Roman"/>
          <w:color w:val="000000"/>
          <w:sz w:val="28"/>
        </w:rPr>
        <w:t>Какие из перечисленных утверждений являются</w:t>
      </w:r>
      <w:r>
        <w:rPr>
          <w:rFonts w:ascii="Times New Roman" w:hAnsi="Times New Roman"/>
          <w:b w:val="1"/>
          <w:color w:val="000000"/>
          <w:sz w:val="28"/>
        </w:rPr>
        <w:t xml:space="preserve"> верными</w:t>
      </w:r>
      <w:r>
        <w:rPr>
          <w:rFonts w:ascii="Times New Roman" w:hAnsi="Times New Roman"/>
          <w:color w:val="000000"/>
          <w:sz w:val="28"/>
        </w:rPr>
        <w:t>? Укажите все номера ответов.</w:t>
      </w:r>
      <w:r>
        <w:rPr>
          <w:rFonts w:ascii="Times New Roman" w:hAnsi="Times New Roman"/>
          <w:color w:val="000000"/>
          <w:sz w:val="28"/>
        </w:rPr>
        <w:t> </w:t>
      </w:r>
    </w:p>
    <w:p w14:paraId="CB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1)В предложениях 1, 2 содержится описание. </w:t>
      </w:r>
    </w:p>
    <w:p w14:paraId="CC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2)В предложении 11 содержится описание действий.</w:t>
      </w:r>
    </w:p>
    <w:p w14:paraId="CD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3)В предложениях 20, 21 представлено рассуждение.</w:t>
      </w:r>
    </w:p>
    <w:p w14:paraId="CE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4)П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редложение 37 поясняет содержание предложения 36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.</w:t>
      </w:r>
    </w:p>
    <w:p w14:paraId="CF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5)В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предложениях 45–47 представлено повествование</w:t>
      </w:r>
      <w:r>
        <w:rPr>
          <w:rFonts w:ascii="Times New Roman" w:hAnsi="Times New Roman"/>
          <w:color w:val="000000"/>
          <w:sz w:val="28"/>
        </w:rPr>
        <w:t>.</w:t>
      </w:r>
    </w:p>
    <w:p w14:paraId="D0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D1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124</w:t>
      </w:r>
    </w:p>
    <w:p w14:paraId="D2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25. </w:t>
      </w:r>
      <w:r>
        <w:rPr>
          <w:rFonts w:ascii="Times New Roman" w:hAnsi="Times New Roman"/>
          <w:b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з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предложений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31–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–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35 выпишите </w:t>
      </w:r>
      <w:r>
        <w:rPr>
          <w:rFonts w:ascii="Times New Roman" w:hAnsi="Times New Roman"/>
          <w:color w:val="000000"/>
          <w:sz w:val="28"/>
        </w:rPr>
        <w:t>антонимы (антонимическую пару).</w:t>
      </w:r>
    </w:p>
    <w:p w14:paraId="D3000000">
      <w:pPr>
        <w:spacing w:after="75" w:before="135"/>
        <w:ind w:firstLine="0" w:left="0"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ночьюднем</w:t>
      </w:r>
    </w:p>
    <w:p w14:paraId="D4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26. </w:t>
      </w:r>
      <w:r>
        <w:rPr>
          <w:rFonts w:ascii="Times New Roman" w:hAnsi="Times New Roman"/>
          <w:b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реди предложений 3–11 найдите такое(-ие), которое(-ые) связано(-ы) с предыдущим при помощи личного местоимения и форм слова. Напишите номер(-а) этого(-их) предложения(-ий). </w:t>
      </w:r>
    </w:p>
    <w:p w14:paraId="D5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</w:t>
      </w:r>
    </w:p>
    <w:p w14:paraId="D6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27.  </w:t>
      </w:r>
      <w:r>
        <w:rPr>
          <w:rFonts w:ascii="Times New Roman" w:hAnsi="Times New Roman"/>
          <w:color w:val="000000"/>
          <w:sz w:val="28"/>
        </w:rPr>
        <w:t>Напишите сочинение-рассуждение по проблеме исходного текста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D7000000">
      <w:pPr>
        <w:spacing w:after="75" w:before="135"/>
        <w:ind w:firstLine="0" w:left="0"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«</w:t>
      </w:r>
      <w:r>
        <w:rPr>
          <w:rFonts w:ascii="Times New Roman" w:hAnsi="Times New Roman"/>
          <w:b w:val="1"/>
          <w:color w:val="000000"/>
          <w:sz w:val="28"/>
        </w:rPr>
        <w:t>Как война влияет на жизнь человека?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»</w:t>
      </w:r>
    </w:p>
    <w:p w14:paraId="D8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Сформулируйте позицию автора (рассказчика) по указанной проблеме.</w:t>
      </w:r>
      <w:r>
        <w:rPr>
          <w:rFonts w:ascii="Times New Roman" w:hAnsi="Times New Roman"/>
          <w:color w:val="000000"/>
          <w:sz w:val="28"/>
        </w:rPr>
        <w:t>Прокомментируйте, как в тексте раскрывается эта позиция. Включите в комментарий два примера-иллюстрации из прочитанного текста, важные для понимания позиции автора (рассказчика), и поясните их. Укажите и поясните смысловую связь между приведёнными примерами иллюстрациями.</w:t>
      </w:r>
    </w:p>
    <w:p w14:paraId="D9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Сформулируйте и обоснуйте своё отношение к позиции автора (рассказчика) по проблеме исходного текста. Включите в обоснование пример⁠-⁠аргумент, опираясь на читательский, историко-культурный или жизненный опыт.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i w:val="1"/>
          <w:color w:val="000000"/>
          <w:sz w:val="28"/>
        </w:rPr>
        <w:t>Не допускается обращение к таким жанрам, как комикс, аниме, манга, фанфик, графический роман, компьютерная игра</w:t>
      </w:r>
      <w:r>
        <w:rPr>
          <w:rFonts w:ascii="Times New Roman" w:hAnsi="Times New Roman"/>
          <w:color w:val="000000"/>
          <w:sz w:val="28"/>
        </w:rPr>
        <w:t xml:space="preserve">.) </w:t>
      </w:r>
    </w:p>
    <w:p w14:paraId="DA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Объём сочинения  — не менее 150 слов.</w:t>
      </w:r>
    </w:p>
    <w:p w14:paraId="DB000000">
      <w:pPr>
        <w:spacing w:after="75" w:before="135"/>
        <w:ind w:firstLine="0" w:left="0"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Ответы к тесту:</w:t>
      </w:r>
    </w:p>
    <w:p w14:paraId="DC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1- эти</w:t>
      </w:r>
    </w:p>
    <w:p w14:paraId="DD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2- 345</w:t>
      </w:r>
    </w:p>
    <w:p w14:paraId="DE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3- 345</w:t>
      </w:r>
    </w:p>
    <w:p w14:paraId="DF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4- 34</w:t>
      </w:r>
    </w:p>
    <w:p w14:paraId="E0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5-экономичный</w:t>
      </w:r>
    </w:p>
    <w:p w14:paraId="E1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6- заранее</w:t>
      </w:r>
    </w:p>
    <w:p w14:paraId="E2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7 - восьмисот</w:t>
      </w:r>
    </w:p>
    <w:p w14:paraId="E3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8- 42315</w:t>
      </w:r>
    </w:p>
    <w:p w14:paraId="E4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9- 25</w:t>
      </w:r>
    </w:p>
    <w:p w14:paraId="E5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10-14</w:t>
      </w:r>
    </w:p>
    <w:p w14:paraId="E6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11-125</w:t>
      </w:r>
    </w:p>
    <w:p w14:paraId="E7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12-14</w:t>
      </w:r>
    </w:p>
    <w:p w14:paraId="E8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13 -135</w:t>
      </w:r>
    </w:p>
    <w:p w14:paraId="E9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14-35</w:t>
      </w:r>
    </w:p>
    <w:p w14:paraId="EA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15-134</w:t>
      </w:r>
    </w:p>
    <w:p w14:paraId="EB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16-15</w:t>
      </w:r>
    </w:p>
    <w:p w14:paraId="EC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17-134</w:t>
      </w:r>
    </w:p>
    <w:p w14:paraId="ED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18-34</w:t>
      </w:r>
    </w:p>
    <w:p w14:paraId="EE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19-15</w:t>
      </w:r>
    </w:p>
    <w:p w14:paraId="EF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20-134</w:t>
      </w:r>
    </w:p>
    <w:p w14:paraId="F0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21-247</w:t>
      </w:r>
    </w:p>
    <w:p w14:paraId="F1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22-98372</w:t>
      </w:r>
    </w:p>
    <w:p w14:paraId="F2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23- 135</w:t>
      </w:r>
    </w:p>
    <w:p w14:paraId="F3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24-124</w:t>
      </w:r>
    </w:p>
    <w:p w14:paraId="F4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25-</w:t>
      </w:r>
      <w:r>
        <w:rPr>
          <w:rFonts w:ascii="Times New Roman" w:hAnsi="Times New Roman"/>
          <w:b w:val="0"/>
          <w:color w:val="000000"/>
          <w:sz w:val="28"/>
        </w:rPr>
        <w:t xml:space="preserve"> н</w:t>
      </w:r>
      <w:r>
        <w:rPr>
          <w:rFonts w:ascii="Times New Roman" w:hAnsi="Times New Roman"/>
          <w:color w:val="000000"/>
          <w:sz w:val="28"/>
        </w:rPr>
        <w:t>очьюднем</w:t>
      </w:r>
    </w:p>
    <w:p w14:paraId="F5000000">
      <w:pPr>
        <w:spacing w:after="75" w:before="135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26-11</w:t>
      </w:r>
    </w:p>
    <w:p w14:paraId="F6000000">
      <w:pPr>
        <w:pStyle w:val="Style_1"/>
        <w:ind/>
        <w:jc w:val="left"/>
        <w:rPr>
          <w:rFonts w:ascii="Tahoma" w:hAnsi="Tahoma"/>
          <w:color w:val="00000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2024-12-14T13:14:01Z</dcterms:modified>
</cp:coreProperties>
</file>